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B71" w:rsidRPr="00C7132A" w:rsidRDefault="00830712" w:rsidP="001A737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8"/>
          <w:szCs w:val="28"/>
        </w:rPr>
      </w:pPr>
      <w:r w:rsidRPr="00C7132A">
        <w:rPr>
          <w:b/>
          <w:color w:val="000000"/>
          <w:sz w:val="28"/>
          <w:szCs w:val="28"/>
        </w:rPr>
        <w:t>9</w:t>
      </w:r>
      <w:r w:rsidR="001A737D" w:rsidRPr="00C7132A">
        <w:rPr>
          <w:b/>
          <w:color w:val="000000"/>
          <w:sz w:val="28"/>
          <w:szCs w:val="28"/>
        </w:rPr>
        <w:t>. ročníky     SPORTOVNÍ HRY</w:t>
      </w:r>
    </w:p>
    <w:tbl>
      <w:tblPr>
        <w:tblStyle w:val="a8"/>
        <w:tblW w:w="12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2895"/>
        <w:gridCol w:w="2933"/>
        <w:gridCol w:w="1927"/>
      </w:tblGrid>
      <w:tr w:rsidR="00830712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C7132A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C7132A">
              <w:rPr>
                <w:b/>
                <w:color w:val="000000"/>
              </w:rPr>
              <w:t>Výstupy,  - cíle výuky</w:t>
            </w:r>
            <w:bookmarkStart w:id="0" w:name="_GoBack"/>
            <w:bookmarkEnd w:id="0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C7132A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C7132A">
              <w:rPr>
                <w:b/>
                <w:color w:val="000000"/>
              </w:rPr>
              <w:t>Téma, Konkretizované učivo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C7132A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C7132A">
              <w:rPr>
                <w:b/>
                <w:color w:val="000000"/>
              </w:rPr>
              <w:t xml:space="preserve"> průřezová témata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C7132A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C7132A">
              <w:rPr>
                <w:b/>
                <w:color w:val="000000"/>
              </w:rPr>
              <w:t>plánované rozvíjení klíčových kompetencí</w:t>
            </w:r>
          </w:p>
        </w:tc>
      </w:tr>
      <w:tr w:rsidR="00830712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highlight w:val="lightGray"/>
              </w:rPr>
              <w:t>Září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Seznámí </w:t>
            </w:r>
            <w:proofErr w:type="gramStart"/>
            <w:r>
              <w:t>se s  pravidly</w:t>
            </w:r>
            <w:proofErr w:type="gramEnd"/>
            <w:r>
              <w:t xml:space="preserve"> bezpečnosti, volí vhodné oblečení, respektuje fair play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Zvládá základní techniku přihrávky a vedení míče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Uplatní střelbu v jednoduché hře</w:t>
            </w:r>
          </w:p>
          <w:p w:rsidR="00830712" w:rsidRDefault="00830712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Používá správnou techniku spodního odbití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Bezpečnost, fair play, sportovní oblečení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přihrávky, vedení míče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střelba, zakončení</w:t>
            </w:r>
          </w:p>
          <w:p w:rsidR="00830712" w:rsidRDefault="001A737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Volejbal – spodní odbití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 w:rsidP="001A737D">
            <w:pPr>
              <w:pStyle w:val="Nadpis3"/>
              <w:rPr>
                <w:b w:val="0"/>
                <w:sz w:val="20"/>
                <w:szCs w:val="20"/>
              </w:rPr>
            </w:pPr>
            <w:r w:rsidRPr="001A737D">
              <w:rPr>
                <w:rStyle w:val="Siln"/>
                <w:b/>
                <w:bCs w:val="0"/>
                <w:sz w:val="20"/>
                <w:szCs w:val="20"/>
              </w:rPr>
              <w:t>Osobnostní a sociální výchova (OSV)</w:t>
            </w:r>
          </w:p>
          <w:p w:rsidR="001A737D" w:rsidRDefault="001A737D" w:rsidP="00E04490">
            <w:pPr>
              <w:pStyle w:val="Normlnweb"/>
              <w:numPr>
                <w:ilvl w:val="0"/>
                <w:numId w:val="18"/>
              </w:numPr>
              <w:rPr>
                <w:color w:val="000000"/>
              </w:rPr>
            </w:pPr>
            <w:r w:rsidRPr="001A737D">
              <w:rPr>
                <w:sz w:val="20"/>
                <w:szCs w:val="20"/>
              </w:rPr>
              <w:t>Rozvoj schopností poznávání – žák zná a používá sportovní terminologii, zvládá techniku, učí se sebekontrole.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7D" w:rsidRPr="006E1CC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Style w:val="Siln"/>
              </w:rPr>
            </w:pPr>
          </w:p>
          <w:p w:rsidR="001A737D" w:rsidRPr="006E1CC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Style w:val="Siln"/>
              </w:rPr>
            </w:pPr>
          </w:p>
          <w:p w:rsidR="00830712" w:rsidRPr="006E1CC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6E1CCD">
              <w:rPr>
                <w:rStyle w:val="Siln"/>
              </w:rPr>
              <w:t>Kompetence k učení</w:t>
            </w:r>
            <w:r w:rsidRPr="006E1CCD">
              <w:t xml:space="preserve"> – chápe smysl pravidel, přenáší poznatky i do mimoškolního život</w:t>
            </w:r>
          </w:p>
        </w:tc>
      </w:tr>
      <w:tr w:rsidR="00830712" w:rsidTr="001A737D">
        <w:tc>
          <w:tcPr>
            <w:tcW w:w="451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highlight w:val="lightGray"/>
              </w:rPr>
              <w:t>Říjen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Uplatňuje jednoduché herní kombinace v malé hře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Umí zorganizovat hru a respektuje rozhodnutí rozhodčího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Zvládá techniku vrchního odbití</w:t>
            </w:r>
          </w:p>
          <w:p w:rsidR="00830712" w:rsidRDefault="00830712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Respektuje pravidla volejbalu, zapojuje se do hry</w:t>
            </w:r>
          </w:p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FF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herní kombinace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utkání / turnaj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Volejbal – vrchní odbití</w:t>
            </w:r>
          </w:p>
          <w:p w:rsidR="001A737D" w:rsidRDefault="001A737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Volejbal – hra 6:6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 w:rsidP="001A737D">
            <w:pPr>
              <w:pStyle w:val="Nadpis3"/>
              <w:rPr>
                <w:b w:val="0"/>
                <w:sz w:val="20"/>
                <w:szCs w:val="20"/>
              </w:rPr>
            </w:pPr>
            <w:r w:rsidRPr="001A737D">
              <w:rPr>
                <w:rStyle w:val="Siln"/>
                <w:b/>
                <w:bCs w:val="0"/>
                <w:sz w:val="20"/>
                <w:szCs w:val="20"/>
              </w:rPr>
              <w:t>Výchova demokratického občana (VDO)</w:t>
            </w:r>
          </w:p>
          <w:p w:rsidR="001A737D" w:rsidRPr="001A737D" w:rsidRDefault="001A737D" w:rsidP="001A737D">
            <w:pPr>
              <w:pStyle w:val="Normlnweb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1A737D">
              <w:rPr>
                <w:sz w:val="20"/>
                <w:szCs w:val="20"/>
              </w:rPr>
              <w:t>Principy demokracie – respekt k pravidlům hry, rozhodování v týmu, akceptace výsledku utkání.</w:t>
            </w:r>
          </w:p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6E1CCD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 w:rsidP="001A7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A737D">
              <w:rPr>
                <w:rFonts w:ascii="Times New Roman" w:eastAsia="Times New Roman" w:hAnsi="Symbol" w:cs="Times New Roman"/>
              </w:rPr>
              <w:t></w:t>
            </w:r>
            <w:r w:rsidRPr="001A737D">
              <w:rPr>
                <w:rFonts w:ascii="Times New Roman" w:eastAsia="Times New Roman" w:hAnsi="Times New Roman" w:cs="Times New Roman"/>
              </w:rPr>
              <w:t xml:space="preserve">  </w:t>
            </w:r>
            <w:r w:rsidRPr="006E1CCD">
              <w:rPr>
                <w:rFonts w:ascii="Times New Roman" w:eastAsia="Times New Roman" w:hAnsi="Times New Roman" w:cs="Times New Roman"/>
                <w:b/>
                <w:bCs/>
              </w:rPr>
              <w:t>Kompetence pracovní</w:t>
            </w:r>
            <w:r w:rsidRPr="001A737D">
              <w:rPr>
                <w:rFonts w:ascii="Times New Roman" w:eastAsia="Times New Roman" w:hAnsi="Times New Roman" w:cs="Times New Roman"/>
              </w:rPr>
              <w:t xml:space="preserve"> – rozvíjí technické dovednosti, učí se přesnosti.</w:t>
            </w:r>
          </w:p>
          <w:p w:rsidR="001A737D" w:rsidRPr="001A737D" w:rsidRDefault="001A737D" w:rsidP="001A7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A737D">
              <w:rPr>
                <w:rFonts w:ascii="Times New Roman" w:eastAsia="Times New Roman" w:hAnsi="Symbol" w:cs="Times New Roman"/>
              </w:rPr>
              <w:t></w:t>
            </w:r>
            <w:r w:rsidRPr="001A737D">
              <w:rPr>
                <w:rFonts w:ascii="Times New Roman" w:eastAsia="Times New Roman" w:hAnsi="Times New Roman" w:cs="Times New Roman"/>
              </w:rPr>
              <w:t xml:space="preserve">  </w:t>
            </w:r>
            <w:r w:rsidRPr="006E1CCD">
              <w:rPr>
                <w:rFonts w:ascii="Times New Roman" w:eastAsia="Times New Roman" w:hAnsi="Times New Roman" w:cs="Times New Roman"/>
                <w:b/>
                <w:bCs/>
              </w:rPr>
              <w:t>Kompetence k učení</w:t>
            </w:r>
            <w:r w:rsidRPr="001A737D">
              <w:rPr>
                <w:rFonts w:ascii="Times New Roman" w:eastAsia="Times New Roman" w:hAnsi="Times New Roman" w:cs="Times New Roman"/>
              </w:rPr>
              <w:t xml:space="preserve"> – aplikuje zpětnou vazbu od učitele a spoluhráčů.</w:t>
            </w:r>
          </w:p>
          <w:p w:rsidR="006E1CCD" w:rsidRDefault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Style w:val="Siln"/>
              </w:rPr>
              <w:lastRenderedPageBreak/>
              <w:t>Kompetence komunikativní</w:t>
            </w:r>
            <w:r>
              <w:t xml:space="preserve"> – </w:t>
            </w:r>
          </w:p>
          <w:p w:rsidR="001A737D" w:rsidRPr="006E1CCD" w:rsidRDefault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t>spolupráce v týmu (volání, signalizace).</w:t>
            </w:r>
          </w:p>
        </w:tc>
      </w:tr>
      <w:tr w:rsidR="00830712" w:rsidTr="001A737D">
        <w:tc>
          <w:tcPr>
            <w:tcW w:w="4515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r>
              <w:rPr>
                <w:highlight w:val="lightGray"/>
              </w:rPr>
              <w:lastRenderedPageBreak/>
              <w:t>Listopad</w:t>
            </w:r>
            <w:r>
              <w:t xml:space="preserve"> 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Zvládá techniku vedení míčku a střelby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Umí kombinovat přihrávky ve hře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Aplikuje pravidla hry, dodržuje fair play</w:t>
            </w:r>
          </w:p>
          <w:p w:rsidR="00830712" w:rsidRDefault="00830712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Schopnost spolupráce, organizace turnaje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7D" w:rsidRDefault="001A737D" w:rsidP="001A737D">
            <w:pPr>
              <w:pStyle w:val="Normlnweb"/>
              <w:rPr>
                <w:rFonts w:hAnsi="Symbol"/>
              </w:rPr>
            </w:pP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vedení míčku, střelba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přihrávky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hra 3:3</w:t>
            </w:r>
          </w:p>
          <w:p w:rsidR="00830712" w:rsidRDefault="001A737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Florbal – turnaj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Pr="001A737D" w:rsidRDefault="001A737D" w:rsidP="001A737D">
            <w:pPr>
              <w:pStyle w:val="Nadpis3"/>
              <w:rPr>
                <w:b w:val="0"/>
                <w:sz w:val="20"/>
                <w:szCs w:val="20"/>
              </w:rPr>
            </w:pPr>
            <w:r w:rsidRPr="001A737D">
              <w:rPr>
                <w:rStyle w:val="Siln"/>
                <w:b/>
                <w:bCs w:val="0"/>
                <w:sz w:val="20"/>
                <w:szCs w:val="20"/>
              </w:rPr>
              <w:t>Multikulturní výchova (MKV)</w:t>
            </w:r>
          </w:p>
          <w:p w:rsidR="001A737D" w:rsidRDefault="001A737D" w:rsidP="00E04490">
            <w:pPr>
              <w:pStyle w:val="Normlnweb"/>
              <w:numPr>
                <w:ilvl w:val="0"/>
                <w:numId w:val="20"/>
              </w:numPr>
              <w:rPr>
                <w:color w:val="000000"/>
              </w:rPr>
            </w:pPr>
            <w:r w:rsidRPr="001A737D">
              <w:rPr>
                <w:sz w:val="20"/>
                <w:szCs w:val="20"/>
              </w:rPr>
              <w:t>Tolerance – dodržování zásad fair play a respekt k soupeři.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6E1CCD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830712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highlight w:val="lightGray"/>
              </w:rPr>
              <w:t>Prosinec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Zvládá základní obranné činnosti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Uplatňuje útočné herní činnosti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Dodržuje pravidla hry, zapojuje se do týmu</w:t>
            </w:r>
          </w:p>
          <w:p w:rsidR="00830712" w:rsidRDefault="00830712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Respektuje soupeře, spolupracuje v týmu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brankář, obrana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útok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Florbal – hra 5:5</w:t>
            </w:r>
          </w:p>
          <w:p w:rsidR="00830712" w:rsidRDefault="001A737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Vánoční turnaj (florbal/volejbal)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CCD" w:rsidRDefault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Style w:val="Siln"/>
              </w:rPr>
              <w:t>Kompetence k řešení problémů</w:t>
            </w:r>
            <w:r>
              <w:t xml:space="preserve"> – </w:t>
            </w:r>
          </w:p>
          <w:p w:rsidR="00830712" w:rsidRPr="006E1CCD" w:rsidRDefault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t>hledá optimální herní řešení.</w:t>
            </w:r>
          </w:p>
        </w:tc>
      </w:tr>
      <w:tr w:rsidR="00830712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highlight w:val="lightGray"/>
              </w:rPr>
            </w:pPr>
            <w:r>
              <w:rPr>
                <w:color w:val="000000"/>
                <w:highlight w:val="lightGray"/>
              </w:rPr>
              <w:t>Leden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Zná pravidla přehazované a uplatní je ve hře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lastRenderedPageBreak/>
              <w:t></w:t>
            </w:r>
            <w:r>
              <w:t xml:space="preserve">  Aktivně se zapojuje, respektuje pravidla</w:t>
            </w:r>
          </w:p>
          <w:p w:rsidR="00830712" w:rsidRDefault="00830712" w:rsidP="00830712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Zvládá základní přihrávku </w:t>
            </w:r>
            <w:proofErr w:type="spellStart"/>
            <w:r>
              <w:t>frisbee</w:t>
            </w:r>
            <w:proofErr w:type="spellEnd"/>
          </w:p>
          <w:p w:rsidR="00830712" w:rsidRDefault="00830712" w:rsidP="00830712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Spolupracuje v týmu, využívá herní kombinace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30712" w:rsidRDefault="00830712" w:rsidP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Přehazovaná – základní pravidla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lastRenderedPageBreak/>
              <w:t></w:t>
            </w:r>
            <w:r>
              <w:t xml:space="preserve">  Vybíjená – různé varianty</w:t>
            </w:r>
          </w:p>
          <w:p w:rsidR="001A737D" w:rsidRDefault="001A737D" w:rsidP="001A737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Frisbee</w:t>
            </w:r>
            <w:proofErr w:type="spellEnd"/>
            <w:r>
              <w:t xml:space="preserve"> – přihrávky</w:t>
            </w:r>
          </w:p>
          <w:p w:rsidR="001A737D" w:rsidRDefault="001A737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Frisbee</w:t>
            </w:r>
            <w:proofErr w:type="spellEnd"/>
            <w:r>
              <w:t xml:space="preserve"> – hra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1A737D" w:rsidRDefault="001A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1A737D">
              <w:rPr>
                <w:b/>
              </w:rPr>
              <w:t xml:space="preserve">Sociální rozvoj </w:t>
            </w:r>
            <w:r>
              <w:t xml:space="preserve">– spolupracuje v týmu, respektuje rozhodnutí </w:t>
            </w:r>
            <w:r>
              <w:lastRenderedPageBreak/>
              <w:t>rozhodčího, zapojuje se do turnaje.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12" w:rsidRPr="006E1CCD" w:rsidRDefault="00830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6E1CCD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highlight w:val="lightGray"/>
              </w:rPr>
            </w:pPr>
            <w:r>
              <w:rPr>
                <w:color w:val="000000"/>
                <w:highlight w:val="lightGray"/>
              </w:rPr>
              <w:lastRenderedPageBreak/>
              <w:t>Únor</w:t>
            </w: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Rozvíjí HČJ v basketbalu</w:t>
            </w: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Provádí střelbu z místa i v pohybu</w:t>
            </w: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Uplatňuje základní pravidla a taktiku</w:t>
            </w:r>
          </w:p>
          <w:p w:rsidR="006E1CCD" w:rsidRPr="001A737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Aktivně se zapojuje, respektuje fair play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Basketbal – driblink, přihrávky</w:t>
            </w: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Basketbal – střelba</w:t>
            </w:r>
          </w:p>
          <w:p w:rsidR="006E1CCD" w:rsidRDefault="006E1CCD" w:rsidP="006E1CCD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Basketbal – hra 3:3</w:t>
            </w:r>
          </w:p>
          <w:p w:rsidR="006E1CCD" w:rsidRDefault="006E1CCD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Basketbal – turnaj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6E1CCD" w:rsidRDefault="006E1CCD" w:rsidP="006E1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rStyle w:val="Siln"/>
              </w:rPr>
              <w:t>Kompetence k učení</w:t>
            </w:r>
            <w:r>
              <w:t xml:space="preserve"> – rozvíjí sebereflexi a ochotu zlepšovat se</w:t>
            </w:r>
          </w:p>
        </w:tc>
      </w:tr>
      <w:tr w:rsidR="00E04490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highlight w:val="lightGray"/>
              </w:rPr>
            </w:pPr>
            <w:r>
              <w:rPr>
                <w:color w:val="000000"/>
                <w:highlight w:val="lightGray"/>
              </w:rPr>
              <w:t>Březen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Používá herní kombinace při hře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Aktivně hraje podle pravidel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Uplatní nacvičené situace ve hře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Spolupracuje v týmu, respektuje rozhodčího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Volejbal – kombinace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Volejbal – hra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standardní situace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Kopaná – hra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Pr="001A737D" w:rsidRDefault="00E04490" w:rsidP="00E04490">
            <w:pPr>
              <w:pStyle w:val="Nadpis3"/>
              <w:rPr>
                <w:b w:val="0"/>
                <w:sz w:val="20"/>
                <w:szCs w:val="20"/>
              </w:rPr>
            </w:pPr>
            <w:r w:rsidRPr="001A737D">
              <w:rPr>
                <w:rStyle w:val="Siln"/>
                <w:b/>
                <w:bCs w:val="0"/>
                <w:sz w:val="20"/>
                <w:szCs w:val="20"/>
              </w:rPr>
              <w:t>Environmentální výchova (EV)</w:t>
            </w:r>
          </w:p>
          <w:p w:rsidR="00E04490" w:rsidRPr="001A737D" w:rsidRDefault="00E04490" w:rsidP="00E04490">
            <w:pPr>
              <w:pStyle w:val="Normlnweb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A737D">
              <w:rPr>
                <w:sz w:val="20"/>
                <w:szCs w:val="20"/>
              </w:rPr>
              <w:t>Vztah člověka k prostředí – pohybové aktivity venku, využívání stadionu, hřiště.</w:t>
            </w:r>
          </w:p>
          <w:p w:rsidR="00E04490" w:rsidRPr="001A737D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E04490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highlight w:val="lightGray"/>
              </w:rPr>
              <w:t>Duben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Chápe základní pravidla a uplatní je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lastRenderedPageBreak/>
              <w:t></w:t>
            </w:r>
            <w:r>
              <w:t xml:space="preserve">  Umí útočné a obranné činnosti v jednoduché hře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Ovládá základní techniku nadhazování a odpalu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Uplatňuje nabyté dovednosti v utkání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32"/>
              <w:rPr>
                <w:color w:val="000000"/>
              </w:rPr>
            </w:pP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Brännball</w:t>
            </w:r>
            <w:proofErr w:type="spellEnd"/>
            <w:r>
              <w:t xml:space="preserve"> – pravidla, hra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lastRenderedPageBreak/>
              <w:t></w:t>
            </w:r>
            <w:r>
              <w:t xml:space="preserve">  </w:t>
            </w:r>
            <w:proofErr w:type="spellStart"/>
            <w:r>
              <w:t>Brännball</w:t>
            </w:r>
            <w:proofErr w:type="spellEnd"/>
            <w:r>
              <w:t xml:space="preserve"> – obrana a útok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Softbal – držení pálky, nadhoz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Softbal – hra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Pr="001A737D" w:rsidRDefault="00E04490" w:rsidP="00E04490">
            <w:pPr>
              <w:pStyle w:val="Nadpis3"/>
              <w:rPr>
                <w:sz w:val="20"/>
                <w:szCs w:val="20"/>
              </w:rPr>
            </w:pPr>
            <w:r w:rsidRPr="001A737D">
              <w:rPr>
                <w:rStyle w:val="Siln"/>
                <w:b/>
                <w:bCs w:val="0"/>
                <w:sz w:val="20"/>
                <w:szCs w:val="20"/>
              </w:rPr>
              <w:t>Multikulturní výchova (MKV)</w:t>
            </w:r>
          </w:p>
          <w:p w:rsidR="00E04490" w:rsidRPr="001A737D" w:rsidRDefault="00E04490" w:rsidP="00E04490">
            <w:pPr>
              <w:pStyle w:val="Normlnweb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1A737D">
              <w:rPr>
                <w:sz w:val="20"/>
                <w:szCs w:val="20"/>
              </w:rPr>
              <w:t xml:space="preserve">Vnímání odlišných sportovních tradic – </w:t>
            </w:r>
            <w:r w:rsidRPr="001A737D">
              <w:rPr>
                <w:sz w:val="20"/>
                <w:szCs w:val="20"/>
              </w:rPr>
              <w:lastRenderedPageBreak/>
              <w:t>seznámení s netradičními míčovými hrami (</w:t>
            </w:r>
            <w:proofErr w:type="spellStart"/>
            <w:r w:rsidRPr="001A737D">
              <w:rPr>
                <w:sz w:val="20"/>
                <w:szCs w:val="20"/>
              </w:rPr>
              <w:t>brännball</w:t>
            </w:r>
            <w:proofErr w:type="spellEnd"/>
            <w:r w:rsidRPr="001A737D">
              <w:rPr>
                <w:sz w:val="20"/>
                <w:szCs w:val="20"/>
              </w:rPr>
              <w:t xml:space="preserve">, </w:t>
            </w:r>
            <w:proofErr w:type="spellStart"/>
            <w:r w:rsidRPr="001A737D">
              <w:rPr>
                <w:sz w:val="20"/>
                <w:szCs w:val="20"/>
              </w:rPr>
              <w:t>frisbee</w:t>
            </w:r>
            <w:proofErr w:type="spellEnd"/>
            <w:r w:rsidRPr="001A737D">
              <w:rPr>
                <w:sz w:val="20"/>
                <w:szCs w:val="20"/>
              </w:rPr>
              <w:t>).</w:t>
            </w:r>
          </w:p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rStyle w:val="Siln"/>
              </w:rPr>
              <w:t>Kompetence k učení</w:t>
            </w:r>
            <w:r>
              <w:t xml:space="preserve"> – seznamuje se s </w:t>
            </w:r>
            <w:r>
              <w:lastRenderedPageBreak/>
              <w:t>méně známým sportem.</w:t>
            </w:r>
          </w:p>
        </w:tc>
      </w:tr>
      <w:tr w:rsidR="00E04490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highlight w:val="lightGray"/>
              </w:rPr>
            </w:pPr>
            <w:r>
              <w:rPr>
                <w:color w:val="000000"/>
                <w:highlight w:val="lightGray"/>
              </w:rPr>
              <w:lastRenderedPageBreak/>
              <w:t>Květen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Dodržuje taktiku týmu při hře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Provádí správně odpal, zapojuje se v poli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Dodržuje pravidla hry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Umí organizovat hru a soutěžit férově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hra 7:7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Softbal – odpal, hra v poli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Softbal – utkání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Kopaná – turnaj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E04490" w:rsidTr="001A737D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highlight w:val="lightGray"/>
              </w:rPr>
            </w:pPr>
            <w:r>
              <w:rPr>
                <w:color w:val="000000"/>
                <w:highlight w:val="lightGray"/>
              </w:rPr>
              <w:t>Červen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Rozvíjí kondici, aplikuje taktiku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Spolupracuje v týmu, rozumí pravidlům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Aktivně hraje, dodržuje fair play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Prezentuje sportovní dovednosti, respektuje fair play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Kopaná – hra</w:t>
            </w:r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Frisbee</w:t>
            </w:r>
            <w:proofErr w:type="spellEnd"/>
            <w:r>
              <w:t xml:space="preserve"> – </w:t>
            </w:r>
            <w:proofErr w:type="spellStart"/>
            <w:r>
              <w:t>ultimate</w:t>
            </w:r>
            <w:proofErr w:type="spellEnd"/>
          </w:p>
          <w:p w:rsidR="00E04490" w:rsidRDefault="00E04490" w:rsidP="00E04490">
            <w:pPr>
              <w:pStyle w:val="Normln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Brännball</w:t>
            </w:r>
            <w:proofErr w:type="spellEnd"/>
            <w:r>
              <w:t xml:space="preserve"> – turnaj</w:t>
            </w:r>
          </w:p>
          <w:p w:rsidR="00E04490" w:rsidRDefault="00E04490" w:rsidP="00E04490">
            <w:pPr>
              <w:pStyle w:val="Normlnweb"/>
              <w:rPr>
                <w:color w:val="000000"/>
              </w:rPr>
            </w:pPr>
            <w:r>
              <w:rPr>
                <w:rFonts w:hAnsi="Symbol"/>
              </w:rPr>
              <w:t></w:t>
            </w:r>
            <w:r>
              <w:t xml:space="preserve">  Závěrečný mix turnajů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Style w:val="Siln"/>
              </w:rPr>
            </w:pPr>
          </w:p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Style w:val="Siln"/>
              </w:rPr>
            </w:pPr>
          </w:p>
          <w:p w:rsidR="00E04490" w:rsidRDefault="00E04490" w:rsidP="00E0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rStyle w:val="Siln"/>
              </w:rPr>
              <w:t>Kompetence občanské</w:t>
            </w:r>
            <w:r>
              <w:t xml:space="preserve"> – dodržuje zásady fair play a čestného boje</w:t>
            </w:r>
          </w:p>
        </w:tc>
      </w:tr>
    </w:tbl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</w:p>
    <w:p w:rsidR="006E1CCD" w:rsidRPr="006E1CCD" w:rsidRDefault="006E1CC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Pr="006E1CCD">
        <w:rPr>
          <w:i/>
          <w:sz w:val="24"/>
          <w:szCs w:val="24"/>
        </w:rPr>
        <w:t>Ve</w:t>
      </w:r>
      <w:proofErr w:type="gramEnd"/>
      <w:r w:rsidRPr="006E1CCD">
        <w:rPr>
          <w:i/>
          <w:sz w:val="24"/>
          <w:szCs w:val="24"/>
        </w:rPr>
        <w:t xml:space="preserve"> výstupech bude do TK zapisováno hned za popiskem o jaký sport </w:t>
      </w:r>
      <w:proofErr w:type="gramStart"/>
      <w:r w:rsidRPr="006E1CCD">
        <w:rPr>
          <w:i/>
          <w:sz w:val="24"/>
          <w:szCs w:val="24"/>
        </w:rPr>
        <w:t>jde</w:t>
      </w:r>
      <w:proofErr w:type="gramEnd"/>
      <w:r w:rsidRPr="006E1CCD">
        <w:rPr>
          <w:i/>
          <w:sz w:val="24"/>
          <w:szCs w:val="24"/>
        </w:rPr>
        <w:t>. Např. v </w:t>
      </w:r>
      <w:proofErr w:type="gramStart"/>
      <w:r w:rsidRPr="006E1CCD">
        <w:rPr>
          <w:i/>
          <w:sz w:val="24"/>
          <w:szCs w:val="24"/>
        </w:rPr>
        <w:t>červnu : Rozvíjí</w:t>
      </w:r>
      <w:proofErr w:type="gramEnd"/>
      <w:r w:rsidRPr="006E1CCD">
        <w:rPr>
          <w:i/>
          <w:sz w:val="24"/>
          <w:szCs w:val="24"/>
        </w:rPr>
        <w:t xml:space="preserve"> kondici, aplikuje taktiku v kopané.</w:t>
      </w:r>
    </w:p>
    <w:sectPr w:rsidR="006E1CCD" w:rsidRPr="006E1CCD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8BD"/>
    <w:multiLevelType w:val="multilevel"/>
    <w:tmpl w:val="7F5ECD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6D30757"/>
    <w:multiLevelType w:val="multilevel"/>
    <w:tmpl w:val="A0EE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B73954"/>
    <w:multiLevelType w:val="multilevel"/>
    <w:tmpl w:val="367A32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0AA1636B"/>
    <w:multiLevelType w:val="multilevel"/>
    <w:tmpl w:val="9DCAF000"/>
    <w:lvl w:ilvl="0">
      <w:numFmt w:val="bullet"/>
      <w:lvlText w:val="-"/>
      <w:lvlJc w:val="left"/>
      <w:pPr>
        <w:ind w:left="360" w:hanging="360"/>
      </w:pPr>
      <w:rPr>
        <w:rFonts w:ascii="Bookman Old Style" w:eastAsia="Bookman Old Style" w:hAnsi="Bookman Old Style" w:cs="Bookman Old Styl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11F34E9D"/>
    <w:multiLevelType w:val="multilevel"/>
    <w:tmpl w:val="4B60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402644"/>
    <w:multiLevelType w:val="multilevel"/>
    <w:tmpl w:val="7700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A6536"/>
    <w:multiLevelType w:val="multilevel"/>
    <w:tmpl w:val="3F368E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36517545"/>
    <w:multiLevelType w:val="multilevel"/>
    <w:tmpl w:val="737618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382C3421"/>
    <w:multiLevelType w:val="multilevel"/>
    <w:tmpl w:val="28C464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3F7B0897"/>
    <w:multiLevelType w:val="multilevel"/>
    <w:tmpl w:val="9282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70125F"/>
    <w:multiLevelType w:val="multilevel"/>
    <w:tmpl w:val="E9B2DA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517130ED"/>
    <w:multiLevelType w:val="multilevel"/>
    <w:tmpl w:val="598019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nsid w:val="52472599"/>
    <w:multiLevelType w:val="multilevel"/>
    <w:tmpl w:val="357AE1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59BD7848"/>
    <w:multiLevelType w:val="multilevel"/>
    <w:tmpl w:val="54FCDF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5B1C06A1"/>
    <w:multiLevelType w:val="multilevel"/>
    <w:tmpl w:val="F44A4DDA"/>
    <w:lvl w:ilvl="0">
      <w:start w:val="6"/>
      <w:numFmt w:val="bullet"/>
      <w:lvlText w:val="-"/>
      <w:lvlJc w:val="left"/>
      <w:pPr>
        <w:ind w:left="2912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5CFA2167"/>
    <w:multiLevelType w:val="multilevel"/>
    <w:tmpl w:val="5FC0CC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612338F9"/>
    <w:multiLevelType w:val="multilevel"/>
    <w:tmpl w:val="CC905A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6ACE3B00"/>
    <w:multiLevelType w:val="multilevel"/>
    <w:tmpl w:val="40EAD9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70275552"/>
    <w:multiLevelType w:val="multilevel"/>
    <w:tmpl w:val="CD641F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nsid w:val="797D1246"/>
    <w:multiLevelType w:val="multilevel"/>
    <w:tmpl w:val="72D281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nsid w:val="79EC2691"/>
    <w:multiLevelType w:val="multilevel"/>
    <w:tmpl w:val="68AE74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7AC776F9"/>
    <w:multiLevelType w:val="multilevel"/>
    <w:tmpl w:val="0BCA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13"/>
  </w:num>
  <w:num w:numId="5">
    <w:abstractNumId w:val="18"/>
  </w:num>
  <w:num w:numId="6">
    <w:abstractNumId w:val="6"/>
  </w:num>
  <w:num w:numId="7">
    <w:abstractNumId w:val="0"/>
  </w:num>
  <w:num w:numId="8">
    <w:abstractNumId w:val="15"/>
  </w:num>
  <w:num w:numId="9">
    <w:abstractNumId w:val="8"/>
  </w:num>
  <w:num w:numId="10">
    <w:abstractNumId w:val="11"/>
  </w:num>
  <w:num w:numId="11">
    <w:abstractNumId w:val="12"/>
  </w:num>
  <w:num w:numId="12">
    <w:abstractNumId w:val="3"/>
  </w:num>
  <w:num w:numId="13">
    <w:abstractNumId w:val="16"/>
  </w:num>
  <w:num w:numId="14">
    <w:abstractNumId w:val="20"/>
  </w:num>
  <w:num w:numId="15">
    <w:abstractNumId w:val="17"/>
  </w:num>
  <w:num w:numId="16">
    <w:abstractNumId w:val="14"/>
  </w:num>
  <w:num w:numId="17">
    <w:abstractNumId w:val="2"/>
  </w:num>
  <w:num w:numId="18">
    <w:abstractNumId w:val="4"/>
  </w:num>
  <w:num w:numId="19">
    <w:abstractNumId w:val="9"/>
  </w:num>
  <w:num w:numId="20">
    <w:abstractNumId w:val="5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71"/>
    <w:rsid w:val="00085B71"/>
    <w:rsid w:val="001A737D"/>
    <w:rsid w:val="00523EAD"/>
    <w:rsid w:val="006E1CCD"/>
    <w:rsid w:val="00830712"/>
    <w:rsid w:val="00C7132A"/>
    <w:rsid w:val="00E04490"/>
    <w:rsid w:val="00F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89F51-1134-4A86-B8B3-64BF067D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0F2E45"/>
    <w:pPr>
      <w:ind w:left="720"/>
      <w:contextualSpacing/>
    </w:p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uiPriority w:val="99"/>
    <w:unhideWhenUsed/>
    <w:rsid w:val="008307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1A73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zp7u2xjUjhPg6jt6bZHv5El6A==">CgMxLjAyCWguMzBqMHpsbDIIaC5namRneHM4AHIhMW1vS1VoRGU4a3EzRmt3WmQ2QWhIX3dveV80eUVMUHZo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Bajbora</dc:creator>
  <cp:lastModifiedBy>admin</cp:lastModifiedBy>
  <cp:revision>2</cp:revision>
  <dcterms:created xsi:type="dcterms:W3CDTF">2025-09-10T06:11:00Z</dcterms:created>
  <dcterms:modified xsi:type="dcterms:W3CDTF">2025-09-10T06:11:00Z</dcterms:modified>
</cp:coreProperties>
</file>